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EF2C74">
        <w:trPr>
          <w:trHeight w:val="1075"/>
        </w:trPr>
        <w:tc>
          <w:tcPr>
            <w:tcW w:w="3062" w:type="dxa"/>
          </w:tcPr>
          <w:p w14:paraId="386D6331" w14:textId="1ADCAD9E"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bookmarkStart w:id="0" w:name="_GoBack"/>
            <w:r w:rsidR="00502729" w:rsidRPr="00502729">
              <w:rPr>
                <w:rFonts w:ascii="Times New Roman" w:hAnsi="Times New Roman" w:cs="Times New Roman"/>
                <w:b/>
                <w:bCs/>
                <w:color w:val="000000" w:themeColor="text1"/>
              </w:rPr>
              <w:t>JFRCS-2789</w:t>
            </w:r>
            <w:bookmarkEnd w:id="0"/>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6023AD72"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502729" w:rsidRPr="00502729">
              <w:rPr>
                <w:rFonts w:ascii="Times New Roman" w:hAnsi="Times New Roman" w:cs="Times New Roman"/>
                <w:bCs/>
                <w:color w:val="000000" w:themeColor="text1"/>
                <w:lang w:val="en-GB"/>
              </w:rPr>
              <w:t>Sandya Rajapakse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EF2C74">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EF2C74">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FE62B07"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502729" w:rsidRPr="00502729">
              <w:rPr>
                <w:rFonts w:ascii="Times New Roman" w:eastAsia="Times New Roman" w:hAnsi="Times New Roman" w:cs="Times New Roman"/>
                <w:b/>
                <w:bCs/>
                <w:color w:val="000000"/>
                <w:sz w:val="30"/>
                <w:szCs w:val="30"/>
                <w:shd w:val="clear" w:color="auto" w:fill="FFFFFF"/>
                <w:lang w:val="en-IN" w:eastAsia="en-IN"/>
              </w:rPr>
              <w:t>Purity Analysis of Heroin in Srilanka</w:t>
            </w:r>
          </w:p>
          <w:p w14:paraId="2E3C5DEE" w14:textId="0E06426E"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502729" w:rsidRPr="00502729">
              <w:rPr>
                <w:rFonts w:ascii="Times New Roman" w:eastAsia="Times New Roman" w:hAnsi="Times New Roman" w:cs="Times New Roman"/>
                <w:b/>
                <w:bCs/>
                <w:color w:val="000000"/>
                <w:sz w:val="24"/>
                <w:szCs w:val="24"/>
                <w:shd w:val="clear" w:color="auto" w:fill="FFFFFF"/>
                <w:lang w:val="en-IN" w:eastAsia="en-IN"/>
              </w:rPr>
              <w:t>Journal of Forensic Research and Crime Studies</w:t>
            </w:r>
          </w:p>
          <w:p w14:paraId="212F2B76" w14:textId="7D7D1FDC" w:rsidR="00502729" w:rsidRPr="00592E03" w:rsidRDefault="00502729"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502729">
              <w:rPr>
                <w:rFonts w:ascii="Times New Roman" w:eastAsia="Times New Roman" w:hAnsi="Times New Roman" w:cs="Times New Roman"/>
                <w:bCs/>
                <w:color w:val="000000"/>
                <w:sz w:val="24"/>
                <w:szCs w:val="24"/>
                <w:shd w:val="clear" w:color="auto" w:fill="FFFFFF"/>
                <w:lang w:val="en-IN" w:eastAsia="en-IN"/>
              </w:rPr>
              <w:t>This work contains results representing an impressive workload. i appreciate the straightforward presentation of the results and would recommend the publication including some minor detail clarifications.</w:t>
            </w:r>
          </w:p>
          <w:p w14:paraId="694A9AAB" w14:textId="047F49E9" w:rsidR="00592E03" w:rsidRPr="00502729" w:rsidRDefault="00B871AA" w:rsidP="000A1915">
            <w:pPr>
              <w:spacing w:line="360" w:lineRule="auto"/>
              <w:jc w:val="both"/>
              <w:rPr>
                <w:rFonts w:ascii="Times New Roman" w:eastAsia="Times New Roman" w:hAnsi="Times New Roman" w:cs="Times New Roman"/>
                <w:b/>
                <w:bCs/>
                <w:color w:val="000000" w:themeColor="text1"/>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r w:rsidR="00502729" w:rsidRPr="00502729">
              <w:rPr>
                <w:rFonts w:ascii="Times New Roman" w:eastAsia="Times New Roman" w:hAnsi="Times New Roman" w:cs="Times New Roman"/>
                <w:bCs/>
                <w:color w:val="000000"/>
                <w:sz w:val="24"/>
                <w:szCs w:val="24"/>
                <w:shd w:val="clear" w:color="auto" w:fill="FFFFFF"/>
                <w:lang w:val="en-IN" w:eastAsia="en-IN"/>
              </w:rPr>
              <w:t xml:space="preserve">1. "There is a remarkable increase in the number of drug cases received to the Narcotic laboratory in the past few years." Is there any explication to this phenomena? 2. "The goal was to assess drug quality variations in the local market to investigate quality differences with respect to the gross weight of the samples seized by the law enforcement officers and thus to provide reliable evidence based information for decision makers to update and apply appropriate changes to national drug policies.". Which changes of drug policies should be recommended based </w:t>
            </w:r>
            <w:r w:rsidR="00502729" w:rsidRPr="00502729">
              <w:rPr>
                <w:rFonts w:ascii="Times New Roman" w:eastAsia="Times New Roman" w:hAnsi="Times New Roman" w:cs="Times New Roman"/>
                <w:bCs/>
                <w:color w:val="000000" w:themeColor="text1"/>
                <w:sz w:val="24"/>
                <w:szCs w:val="24"/>
                <w:shd w:val="clear" w:color="auto" w:fill="FFFFFF"/>
                <w:lang w:val="en-IN" w:eastAsia="en-IN"/>
              </w:rPr>
              <w:t>on the presented results?</w:t>
            </w:r>
          </w:p>
          <w:p w14:paraId="210394F9" w14:textId="11D5D1E4" w:rsidR="00592E03" w:rsidRPr="00502729" w:rsidRDefault="00DC6727" w:rsidP="000A1915">
            <w:pPr>
              <w:spacing w:line="360" w:lineRule="auto"/>
              <w:jc w:val="both"/>
              <w:rPr>
                <w:rFonts w:ascii="Times New Roman" w:hAnsi="Times New Roman" w:cs="Times New Roman"/>
                <w:color w:val="000000" w:themeColor="text1"/>
              </w:rPr>
            </w:pPr>
            <w:r w:rsidRPr="00502729">
              <w:rPr>
                <w:rFonts w:ascii="Times New Roman" w:eastAsia="Times New Roman" w:hAnsi="Times New Roman" w:cs="Times New Roman"/>
                <w:b/>
                <w:bCs/>
                <w:color w:val="000000" w:themeColor="text1"/>
                <w:sz w:val="24"/>
                <w:szCs w:val="24"/>
                <w:shd w:val="clear" w:color="auto" w:fill="FFFFFF"/>
                <w:lang w:val="en-IN" w:eastAsia="en-IN"/>
              </w:rPr>
              <w:t>Methodology:</w:t>
            </w:r>
            <w:r w:rsidR="00592E03" w:rsidRPr="00502729">
              <w:rPr>
                <w:rFonts w:ascii="Times New Roman" w:hAnsi="Times New Roman" w:cs="Times New Roman"/>
                <w:color w:val="000000" w:themeColor="text1"/>
              </w:rPr>
              <w:t xml:space="preserve"> </w:t>
            </w:r>
            <w:r w:rsidR="005A7ACE" w:rsidRPr="00502729">
              <w:rPr>
                <w:rFonts w:ascii="Times New Roman" w:hAnsi="Times New Roman" w:cs="Times New Roman"/>
                <w:color w:val="000000" w:themeColor="text1"/>
              </w:rPr>
              <w:t xml:space="preserve"> </w:t>
            </w:r>
            <w:r w:rsidR="00502729" w:rsidRPr="00502729">
              <w:rPr>
                <w:rFonts w:ascii="Times New Roman" w:hAnsi="Times New Roman" w:cs="Times New Roman"/>
                <w:color w:val="000000" w:themeColor="text1"/>
                <w:sz w:val="24"/>
              </w:rPr>
              <w:t>TLC, compared to GC/MS, represents a cheap, but less sensitive technique. What represent its added value when GC /MS is already used?</w:t>
            </w:r>
          </w:p>
          <w:p w14:paraId="02E0732E" w14:textId="5452DC23" w:rsidR="00592E03" w:rsidRPr="00502729" w:rsidRDefault="001F1ED3" w:rsidP="000A1915">
            <w:pPr>
              <w:spacing w:line="360" w:lineRule="auto"/>
              <w:jc w:val="both"/>
              <w:rPr>
                <w:rFonts w:ascii="Times New Roman" w:hAnsi="Times New Roman" w:cs="Times New Roman"/>
                <w:color w:val="000000" w:themeColor="text1"/>
              </w:rPr>
            </w:pPr>
            <w:r w:rsidRPr="00502729">
              <w:rPr>
                <w:rFonts w:ascii="Times New Roman" w:eastAsia="Times New Roman" w:hAnsi="Times New Roman" w:cs="Times New Roman"/>
                <w:b/>
                <w:bCs/>
                <w:color w:val="000000" w:themeColor="text1"/>
                <w:sz w:val="24"/>
                <w:szCs w:val="24"/>
                <w:shd w:val="clear" w:color="auto" w:fill="FFFFFF"/>
                <w:lang w:val="en-IN" w:eastAsia="en-IN"/>
              </w:rPr>
              <w:t>Results:</w:t>
            </w:r>
            <w:r w:rsidR="00592E03" w:rsidRPr="00502729">
              <w:rPr>
                <w:rFonts w:ascii="Times New Roman" w:hAnsi="Times New Roman" w:cs="Times New Roman"/>
                <w:color w:val="000000" w:themeColor="text1"/>
                <w:sz w:val="24"/>
                <w:szCs w:val="24"/>
              </w:rPr>
              <w:t xml:space="preserve"> </w:t>
            </w:r>
            <w:r w:rsidR="00502729" w:rsidRPr="00502729">
              <w:rPr>
                <w:rFonts w:ascii="Times New Roman" w:hAnsi="Times New Roman" w:cs="Times New Roman"/>
                <w:color w:val="000000" w:themeColor="text1"/>
                <w:sz w:val="24"/>
                <w:szCs w:val="24"/>
                <w:shd w:val="clear" w:color="auto" w:fill="F9F9F9"/>
              </w:rPr>
              <w:t xml:space="preserve">1. Several methods exists for LOD/LOQ determination, and often the relation LOQ = 3 * LOD is proposed for LOQ after LOD assumption. Which guideline is used for the LOD/LOQ determination? How the bias was determined? Does the laboratory uses reference materials, inter-laboratory comparison, spiked samples? 2. Which are the principal dilutents for heroin in the samples visible in GC/MS? The authors should include a description of the main substances eg caffeine, paractemol ... 3. The overall heroin concentration varied from 0.1% to 92.8% in 2018 and 0.1% to 99.6% in 2019. a 99.6 of heroin is </w:t>
            </w:r>
            <w:r w:rsidR="00502729" w:rsidRPr="00502729">
              <w:rPr>
                <w:rFonts w:ascii="Times New Roman" w:hAnsi="Times New Roman" w:cs="Times New Roman"/>
                <w:color w:val="000000" w:themeColor="text1"/>
                <w:sz w:val="24"/>
                <w:szCs w:val="24"/>
                <w:shd w:val="clear" w:color="auto" w:fill="F9F9F9"/>
              </w:rPr>
              <w:lastRenderedPageBreak/>
              <w:t>an usual result of heroin, as it contains generally natural alkaloids from Pappaverum somniferum, and production impurities. How do the authors explain this finding? 4.</w:t>
            </w:r>
          </w:p>
          <w:p w14:paraId="162494BC" w14:textId="409FD7D6" w:rsidR="00592E03" w:rsidRPr="00502729" w:rsidRDefault="007154B8" w:rsidP="00BC4993">
            <w:pPr>
              <w:spacing w:line="360" w:lineRule="auto"/>
              <w:jc w:val="both"/>
              <w:rPr>
                <w:rFonts w:ascii="Times New Roman" w:hAnsi="Times New Roman" w:cs="Times New Roman"/>
                <w:color w:val="000000" w:themeColor="text1"/>
              </w:rPr>
            </w:pPr>
            <w:r w:rsidRPr="00502729">
              <w:rPr>
                <w:rFonts w:ascii="Times New Roman" w:eastAsia="Times New Roman" w:hAnsi="Times New Roman" w:cs="Times New Roman"/>
                <w:b/>
                <w:bCs/>
                <w:color w:val="000000" w:themeColor="text1"/>
                <w:sz w:val="24"/>
                <w:szCs w:val="24"/>
                <w:shd w:val="clear" w:color="auto" w:fill="FFFFFF"/>
                <w:lang w:val="en-IN" w:eastAsia="en-IN"/>
              </w:rPr>
              <w:t>Discussion:</w:t>
            </w:r>
            <w:r w:rsidR="00592E03" w:rsidRPr="00502729">
              <w:rPr>
                <w:rFonts w:ascii="Times New Roman" w:hAnsi="Times New Roman" w:cs="Times New Roman"/>
                <w:color w:val="000000" w:themeColor="text1"/>
              </w:rPr>
              <w:t xml:space="preserve"> </w:t>
            </w:r>
            <w:r w:rsidR="00502729" w:rsidRPr="00502729">
              <w:rPr>
                <w:rFonts w:ascii="Times New Roman" w:hAnsi="Times New Roman" w:cs="Times New Roman"/>
                <w:color w:val="000000" w:themeColor="text1"/>
              </w:rPr>
              <w:tab/>
              <w:t>1. A deeper reflection of the findings regarding the national drug policy would give more intellectual value to the article and be an interesting reflection point for the reader. 2. the Relation between the mass of the sample and the dosage of heroin is presumptuously caused by dilution, inside the country. Further details, if available from authorities, would be helpful. Also main dilutents should be mentioned.</w:t>
            </w:r>
          </w:p>
          <w:p w14:paraId="265A9973" w14:textId="2DE6E130" w:rsidR="00592E03"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r w:rsidR="00502729" w:rsidRPr="00502729">
              <w:rPr>
                <w:rFonts w:ascii="Times New Roman" w:eastAsia="Times New Roman" w:hAnsi="Times New Roman" w:cs="Times New Roman"/>
                <w:bCs/>
                <w:color w:val="000000"/>
                <w:sz w:val="24"/>
                <w:szCs w:val="24"/>
                <w:shd w:val="clear" w:color="auto" w:fill="FFFFFF"/>
                <w:lang w:val="en-IN" w:eastAsia="en-IN"/>
              </w:rPr>
              <w:t>A figure of the box-and-whisker plots (e.g. https://aiaspirant.com/box-plot/) of heroin concentration in relation to the 5 cases of gross weight should be included for better visualization of the findings and final conclusion.</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0D8A9" w14:textId="77777777" w:rsidR="00043252" w:rsidRDefault="00043252" w:rsidP="00F65AB0">
      <w:pPr>
        <w:spacing w:after="0" w:line="240" w:lineRule="auto"/>
      </w:pPr>
      <w:r>
        <w:separator/>
      </w:r>
    </w:p>
  </w:endnote>
  <w:endnote w:type="continuationSeparator" w:id="0">
    <w:p w14:paraId="644BC8BE" w14:textId="77777777" w:rsidR="00043252" w:rsidRDefault="0004325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8F950" w14:textId="77777777" w:rsidR="00043252" w:rsidRDefault="00043252" w:rsidP="00F65AB0">
      <w:pPr>
        <w:spacing w:after="0" w:line="240" w:lineRule="auto"/>
      </w:pPr>
      <w:r>
        <w:separator/>
      </w:r>
    </w:p>
  </w:footnote>
  <w:footnote w:type="continuationSeparator" w:id="0">
    <w:p w14:paraId="07DA6709" w14:textId="77777777" w:rsidR="00043252" w:rsidRDefault="00043252"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3252"/>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2729"/>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2C74"/>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5428">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676468801">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346707520">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998</cp:revision>
  <dcterms:created xsi:type="dcterms:W3CDTF">2022-01-12T11:53:00Z</dcterms:created>
  <dcterms:modified xsi:type="dcterms:W3CDTF">2022-05-05T05:54:00Z</dcterms:modified>
</cp:coreProperties>
</file>